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71" w:rsidRDefault="009A4B71" w:rsidP="009079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2FF" w:rsidRPr="009604FA" w:rsidRDefault="00907937" w:rsidP="009079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FA">
        <w:rPr>
          <w:rFonts w:ascii="Times New Roman" w:hAnsi="Times New Roman" w:cs="Times New Roman"/>
          <w:b/>
          <w:sz w:val="28"/>
          <w:szCs w:val="28"/>
          <w:u w:val="single"/>
        </w:rPr>
        <w:t>Правила игры</w:t>
      </w:r>
    </w:p>
    <w:p w:rsidR="00907937" w:rsidRPr="009604FA" w:rsidRDefault="00907937" w:rsidP="009079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F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сервере </w:t>
      </w:r>
      <w:proofErr w:type="spellStart"/>
      <w:r w:rsidRPr="00960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corr</w:t>
      </w:r>
      <w:r w:rsidR="00011770" w:rsidRPr="00960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960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hess</w:t>
      </w:r>
      <w:proofErr w:type="spellEnd"/>
      <w:r w:rsidRPr="009604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60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online</w:t>
      </w:r>
    </w:p>
    <w:p w:rsidR="009F595D" w:rsidRDefault="009604FA" w:rsidP="0090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FA">
        <w:rPr>
          <w:rFonts w:ascii="Times New Roman" w:hAnsi="Times New Roman" w:cs="Times New Roman"/>
          <w:b/>
          <w:sz w:val="28"/>
          <w:szCs w:val="28"/>
        </w:rPr>
        <w:t xml:space="preserve">(версия от </w:t>
      </w:r>
      <w:r w:rsidR="0058382D">
        <w:rPr>
          <w:rFonts w:ascii="Times New Roman" w:hAnsi="Times New Roman" w:cs="Times New Roman"/>
          <w:b/>
          <w:sz w:val="28"/>
          <w:szCs w:val="28"/>
        </w:rPr>
        <w:t>27</w:t>
      </w:r>
      <w:r w:rsidRPr="00D860B5">
        <w:rPr>
          <w:rFonts w:ascii="Times New Roman" w:hAnsi="Times New Roman" w:cs="Times New Roman"/>
          <w:b/>
          <w:sz w:val="28"/>
          <w:szCs w:val="28"/>
        </w:rPr>
        <w:t>.</w:t>
      </w:r>
      <w:r w:rsidR="0084633A" w:rsidRPr="00D860B5">
        <w:rPr>
          <w:rFonts w:ascii="Times New Roman" w:hAnsi="Times New Roman" w:cs="Times New Roman"/>
          <w:b/>
          <w:sz w:val="28"/>
          <w:szCs w:val="28"/>
        </w:rPr>
        <w:t>0</w:t>
      </w:r>
      <w:r w:rsidR="0058382D">
        <w:rPr>
          <w:rFonts w:ascii="Times New Roman" w:hAnsi="Times New Roman" w:cs="Times New Roman"/>
          <w:b/>
          <w:sz w:val="28"/>
          <w:szCs w:val="28"/>
        </w:rPr>
        <w:t>4</w:t>
      </w:r>
      <w:r w:rsidRPr="00D860B5">
        <w:rPr>
          <w:rFonts w:ascii="Times New Roman" w:hAnsi="Times New Roman" w:cs="Times New Roman"/>
          <w:b/>
          <w:sz w:val="28"/>
          <w:szCs w:val="28"/>
        </w:rPr>
        <w:t>.202</w:t>
      </w:r>
      <w:r w:rsidR="0084633A" w:rsidRPr="00D860B5">
        <w:rPr>
          <w:rFonts w:ascii="Times New Roman" w:hAnsi="Times New Roman" w:cs="Times New Roman"/>
          <w:b/>
          <w:sz w:val="28"/>
          <w:szCs w:val="28"/>
        </w:rPr>
        <w:t>3</w:t>
      </w:r>
      <w:r w:rsidRPr="009604FA">
        <w:rPr>
          <w:rFonts w:ascii="Times New Roman" w:hAnsi="Times New Roman" w:cs="Times New Roman"/>
          <w:b/>
          <w:sz w:val="28"/>
          <w:szCs w:val="28"/>
        </w:rPr>
        <w:t>)</w:t>
      </w:r>
    </w:p>
    <w:p w:rsidR="009F595D" w:rsidRPr="009604FA" w:rsidRDefault="009F595D" w:rsidP="00907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E8" w:rsidRDefault="0043028E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223DE">
        <w:rPr>
          <w:rFonts w:ascii="Times New Roman" w:hAnsi="Times New Roman" w:cs="Times New Roman"/>
          <w:sz w:val="28"/>
          <w:szCs w:val="28"/>
        </w:rPr>
        <w:t xml:space="preserve">Сервер </w:t>
      </w:r>
      <w:proofErr w:type="spellStart"/>
      <w:r w:rsidRPr="004223DE">
        <w:rPr>
          <w:rFonts w:ascii="Times New Roman" w:hAnsi="Times New Roman" w:cs="Times New Roman"/>
          <w:sz w:val="28"/>
          <w:szCs w:val="28"/>
          <w:lang w:val="en-US"/>
        </w:rPr>
        <w:t>corrshess</w:t>
      </w:r>
      <w:proofErr w:type="spellEnd"/>
      <w:r w:rsidRPr="004223DE">
        <w:rPr>
          <w:rFonts w:ascii="Times New Roman" w:hAnsi="Times New Roman" w:cs="Times New Roman"/>
          <w:sz w:val="28"/>
          <w:szCs w:val="28"/>
        </w:rPr>
        <w:t>.</w:t>
      </w:r>
      <w:r w:rsidRPr="004223D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223DE">
        <w:rPr>
          <w:rFonts w:ascii="Times New Roman" w:hAnsi="Times New Roman" w:cs="Times New Roman"/>
          <w:sz w:val="28"/>
          <w:szCs w:val="28"/>
        </w:rPr>
        <w:t xml:space="preserve"> является собственностью РОО «Союз шахматистов-заочников». Оплата его содержания и модернизации производится за счет членских взносов организации. Все турниры проводятся на некоммерческой основе без оплаты каких-либо турнирных взносов за участие. Руководство сервером осуществляют члены Правления «СШЗ»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4223DE" w:rsidRPr="004223DE" w:rsidRDefault="004223DE" w:rsidP="004223DE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3028E" w:rsidRPr="009001D3" w:rsidRDefault="0043028E" w:rsidP="0018503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На сервере реализована игра в следующих видах шахмат: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Классические шахматы: по «Правилам игры в шахматы» (классические шахматы) принятыми на Конгрессе ФИДЕ в 2000 году в Стамбуле;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Шахматы 960: по «Правилам Шахмат-960»;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Королевские шахматы: по «Международным правилам королевских шахмат» версия от 21.05.2020;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Англо-бурские шахматы: по «Правилам и пояснениям Англо-бурских шахмат» версия от 05.12.2021;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Шахматы-100: по «Правилам и пояснениям шахмат-100» версия от 01.06.2021. </w:t>
      </w:r>
      <w:r w:rsidRPr="009001D3">
        <w:rPr>
          <w:rFonts w:ascii="Times New Roman" w:hAnsi="Times New Roman" w:cs="Times New Roman"/>
          <w:sz w:val="28"/>
          <w:szCs w:val="28"/>
        </w:rPr>
        <w:br/>
      </w:r>
    </w:p>
    <w:p w:rsidR="00823FB4" w:rsidRDefault="0043028E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Игровой сервер </w:t>
      </w:r>
      <w:proofErr w:type="spellStart"/>
      <w:r w:rsidRPr="009001D3">
        <w:rPr>
          <w:rFonts w:ascii="Times New Roman" w:hAnsi="Times New Roman" w:cs="Times New Roman"/>
          <w:sz w:val="28"/>
          <w:szCs w:val="28"/>
          <w:lang w:val="en-US"/>
        </w:rPr>
        <w:t>corrchess</w:t>
      </w:r>
      <w:proofErr w:type="spellEnd"/>
      <w:r w:rsidRPr="009001D3">
        <w:rPr>
          <w:rFonts w:ascii="Times New Roman" w:hAnsi="Times New Roman" w:cs="Times New Roman"/>
          <w:sz w:val="28"/>
          <w:szCs w:val="28"/>
        </w:rPr>
        <w:t>.</w:t>
      </w:r>
      <w:r w:rsidRPr="009001D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001D3">
        <w:rPr>
          <w:rFonts w:ascii="Times New Roman" w:hAnsi="Times New Roman" w:cs="Times New Roman"/>
          <w:sz w:val="28"/>
          <w:szCs w:val="28"/>
        </w:rPr>
        <w:t xml:space="preserve"> предназначен для проведения турниров по заочной игр</w:t>
      </w:r>
      <w:r w:rsidR="00BE56A8">
        <w:rPr>
          <w:rFonts w:ascii="Times New Roman" w:hAnsi="Times New Roman" w:cs="Times New Roman"/>
          <w:sz w:val="28"/>
          <w:szCs w:val="28"/>
        </w:rPr>
        <w:t>е</w:t>
      </w:r>
      <w:r w:rsidRPr="009001D3">
        <w:rPr>
          <w:rFonts w:ascii="Times New Roman" w:hAnsi="Times New Roman" w:cs="Times New Roman"/>
          <w:sz w:val="28"/>
          <w:szCs w:val="28"/>
        </w:rPr>
        <w:t xml:space="preserve"> в шахматы с контролем времени от 10-ти дней и более на партию каждому участнику. Товарищеские партии между двумя участниками и партии с контролем менее 10 дней на сервере не предусмотрены.  </w:t>
      </w:r>
    </w:p>
    <w:p w:rsidR="00EB6FDD" w:rsidRPr="00EB6FDD" w:rsidRDefault="00EB6FDD" w:rsidP="0018503A">
      <w:pPr>
        <w:pStyle w:val="a3"/>
        <w:spacing w:before="120" w:after="120"/>
        <w:ind w:left="1440"/>
        <w:rPr>
          <w:rFonts w:ascii="Times New Roman" w:hAnsi="Times New Roman" w:cs="Times New Roman"/>
          <w:sz w:val="28"/>
          <w:szCs w:val="28"/>
        </w:rPr>
      </w:pPr>
    </w:p>
    <w:p w:rsidR="004223DE" w:rsidRDefault="00177E52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02345">
        <w:rPr>
          <w:rFonts w:ascii="Times New Roman" w:hAnsi="Times New Roman" w:cs="Times New Roman"/>
          <w:sz w:val="28"/>
          <w:szCs w:val="28"/>
        </w:rPr>
        <w:t xml:space="preserve">Участие в соревнованиях могут принимать только зарегистрированные на </w:t>
      </w:r>
      <w:r w:rsidR="006E7F67" w:rsidRPr="00A02345">
        <w:rPr>
          <w:rFonts w:ascii="Times New Roman" w:hAnsi="Times New Roman" w:cs="Times New Roman"/>
          <w:sz w:val="28"/>
          <w:szCs w:val="28"/>
        </w:rPr>
        <w:t>сервере</w:t>
      </w:r>
      <w:r w:rsidR="004223DE">
        <w:rPr>
          <w:rFonts w:ascii="Times New Roman" w:hAnsi="Times New Roman" w:cs="Times New Roman"/>
          <w:sz w:val="28"/>
          <w:szCs w:val="28"/>
        </w:rPr>
        <w:t xml:space="preserve"> шахматисты.</w:t>
      </w:r>
    </w:p>
    <w:p w:rsidR="004E5393" w:rsidRPr="004E5393" w:rsidRDefault="004E5393" w:rsidP="004E5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393" w:rsidRPr="00D860B5" w:rsidRDefault="004E5393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 xml:space="preserve">На сервере реализована собственная квалификационная система СШЗ со своими званиями сразу по всем видам шахмат. При этом каждый шахматист при регистрации получает определенную категорию от 1-й (высшей) до 5-й (низшей) в зависимости от наличия у него спортивного звания своей страны или ИКЧФ. Играя в турнирах СШЗ, шахматисты могут получить звания: офицер, кавалер и командор. Звания присваиваются пожизненно. Членам СШЗ при присвоении званий высылаются сертификаты. </w:t>
      </w:r>
    </w:p>
    <w:p w:rsidR="004E5393" w:rsidRPr="004E5393" w:rsidRDefault="004E5393" w:rsidP="004E539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4E5393" w:rsidRPr="00D860B5" w:rsidRDefault="004E5393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lastRenderedPageBreak/>
        <w:t xml:space="preserve">На сервере реализована собственная рейтинговая система. Для каждого вида шахмат рейтинг считается отдельно. </w:t>
      </w:r>
      <w:r w:rsidR="0084633A" w:rsidRPr="00D860B5">
        <w:rPr>
          <w:rFonts w:ascii="Times New Roman" w:hAnsi="Times New Roman" w:cs="Times New Roman"/>
          <w:sz w:val="28"/>
          <w:szCs w:val="28"/>
        </w:rPr>
        <w:t>Начальный р</w:t>
      </w:r>
      <w:r w:rsidRPr="00D860B5">
        <w:rPr>
          <w:rFonts w:ascii="Times New Roman" w:hAnsi="Times New Roman" w:cs="Times New Roman"/>
          <w:sz w:val="28"/>
          <w:szCs w:val="28"/>
        </w:rPr>
        <w:t xml:space="preserve">ейтинг СШЗ </w:t>
      </w:r>
      <w:r w:rsidR="004E3C2A" w:rsidRPr="00D860B5">
        <w:rPr>
          <w:rFonts w:ascii="Times New Roman" w:hAnsi="Times New Roman" w:cs="Times New Roman"/>
          <w:sz w:val="28"/>
          <w:szCs w:val="28"/>
        </w:rPr>
        <w:t xml:space="preserve">по классике и шахматам-960 </w:t>
      </w:r>
      <w:r w:rsidR="0084633A" w:rsidRPr="00D860B5">
        <w:rPr>
          <w:rFonts w:ascii="Times New Roman" w:hAnsi="Times New Roman" w:cs="Times New Roman"/>
          <w:sz w:val="28"/>
          <w:szCs w:val="28"/>
        </w:rPr>
        <w:t xml:space="preserve">устанавливается одинаковым для всех и </w:t>
      </w:r>
      <w:r w:rsidRPr="00D860B5">
        <w:rPr>
          <w:rFonts w:ascii="Times New Roman" w:hAnsi="Times New Roman" w:cs="Times New Roman"/>
          <w:sz w:val="28"/>
          <w:szCs w:val="28"/>
        </w:rPr>
        <w:t>не учитывает</w:t>
      </w:r>
      <w:r w:rsidR="0084633A" w:rsidRPr="00D860B5">
        <w:rPr>
          <w:rFonts w:ascii="Times New Roman" w:hAnsi="Times New Roman" w:cs="Times New Roman"/>
          <w:sz w:val="28"/>
          <w:szCs w:val="28"/>
        </w:rPr>
        <w:t xml:space="preserve"> имеющегося у шахматиста рейтинга РАЗШ, ИКЧФ и др.</w:t>
      </w:r>
      <w:r w:rsidR="004E3C2A" w:rsidRPr="00D860B5">
        <w:rPr>
          <w:rFonts w:ascii="Times New Roman" w:hAnsi="Times New Roman" w:cs="Times New Roman"/>
          <w:sz w:val="28"/>
          <w:szCs w:val="28"/>
        </w:rPr>
        <w:t xml:space="preserve"> По альтернативным шахматам - с учетом проведенных турниров на других площадках.</w:t>
      </w:r>
      <w:r w:rsidR="00CD0FFE" w:rsidRPr="00D8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30" w:rsidRPr="00F26830" w:rsidRDefault="00F26830" w:rsidP="00F26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830" w:rsidRPr="00D860B5" w:rsidRDefault="00E644CB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 xml:space="preserve">Использование шахматных движков и программ разрешается лишь при игре в классические шахматы и шахматы Фишера. При игре в королевские и англо-бурские шахматы запрещается использование адаптированных к этим видам шахмат движков и программ, но разрешается использование движков для классических шахмат. При игре в шахматы-100 запрещается использование любых шахматных движков и программ.    </w:t>
      </w:r>
    </w:p>
    <w:p w:rsidR="004223DE" w:rsidRPr="00D860B5" w:rsidRDefault="004223DE" w:rsidP="004223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52" w:rsidRDefault="003924F9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02345">
        <w:rPr>
          <w:rFonts w:ascii="Times New Roman" w:hAnsi="Times New Roman" w:cs="Times New Roman"/>
          <w:sz w:val="28"/>
          <w:szCs w:val="28"/>
        </w:rPr>
        <w:t>Для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  регистрации</w:t>
      </w:r>
      <w:r w:rsidR="00533D30" w:rsidRPr="00A02345">
        <w:rPr>
          <w:rFonts w:ascii="Times New Roman" w:hAnsi="Times New Roman" w:cs="Times New Roman"/>
          <w:sz w:val="28"/>
          <w:szCs w:val="28"/>
        </w:rPr>
        <w:t xml:space="preserve"> на сервере</w:t>
      </w:r>
      <w:r w:rsidR="009A418D" w:rsidRPr="00A02345">
        <w:rPr>
          <w:rFonts w:ascii="Times New Roman" w:hAnsi="Times New Roman" w:cs="Times New Roman"/>
          <w:sz w:val="28"/>
          <w:szCs w:val="28"/>
        </w:rPr>
        <w:t xml:space="preserve"> </w:t>
      </w:r>
      <w:r w:rsidR="009277DC" w:rsidRPr="00A02345">
        <w:rPr>
          <w:rFonts w:ascii="Times New Roman" w:hAnsi="Times New Roman" w:cs="Times New Roman"/>
          <w:sz w:val="28"/>
          <w:szCs w:val="28"/>
        </w:rPr>
        <w:t>необходимо указать</w:t>
      </w:r>
      <w:r w:rsidR="009A418D" w:rsidRPr="00A02345">
        <w:rPr>
          <w:rFonts w:ascii="Times New Roman" w:hAnsi="Times New Roman" w:cs="Times New Roman"/>
          <w:sz w:val="28"/>
          <w:szCs w:val="28"/>
        </w:rPr>
        <w:t>: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 </w:t>
      </w:r>
      <w:r w:rsidR="009277DC" w:rsidRPr="00A0234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277DC" w:rsidRPr="00A02345">
        <w:rPr>
          <w:rFonts w:ascii="Times New Roman" w:hAnsi="Times New Roman" w:cs="Times New Roman"/>
          <w:sz w:val="28"/>
          <w:szCs w:val="28"/>
        </w:rPr>
        <w:t>, фамилию, имя, отчество (полностью),  дату рождения, страну</w:t>
      </w:r>
      <w:r w:rsidR="009A418D" w:rsidRPr="00A02345">
        <w:rPr>
          <w:rFonts w:ascii="Times New Roman" w:hAnsi="Times New Roman" w:cs="Times New Roman"/>
          <w:sz w:val="28"/>
          <w:szCs w:val="28"/>
        </w:rPr>
        <w:t>,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 </w:t>
      </w:r>
      <w:r w:rsidR="009A418D" w:rsidRPr="00A02345">
        <w:rPr>
          <w:rFonts w:ascii="Times New Roman" w:hAnsi="Times New Roman" w:cs="Times New Roman"/>
          <w:sz w:val="28"/>
          <w:szCs w:val="28"/>
        </w:rPr>
        <w:t xml:space="preserve">регион или город 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проживания, телефон и пароль.  </w:t>
      </w:r>
      <w:r w:rsidR="00177E52" w:rsidRPr="00A02345">
        <w:rPr>
          <w:rFonts w:ascii="Times New Roman" w:hAnsi="Times New Roman" w:cs="Times New Roman"/>
          <w:sz w:val="28"/>
          <w:szCs w:val="28"/>
        </w:rPr>
        <w:br/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После нажатия кнопки «зарегистрироваться» на </w:t>
      </w:r>
      <w:r w:rsidR="00EF1A06">
        <w:rPr>
          <w:rFonts w:ascii="Times New Roman" w:hAnsi="Times New Roman" w:cs="Times New Roman"/>
          <w:sz w:val="28"/>
          <w:szCs w:val="28"/>
        </w:rPr>
        <w:t xml:space="preserve">указанный шахматистом адрес электронной почты </w:t>
      </w:r>
      <w:r w:rsidR="009A418D" w:rsidRPr="00A02345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9277DC" w:rsidRPr="00A02345">
        <w:rPr>
          <w:rFonts w:ascii="Times New Roman" w:hAnsi="Times New Roman" w:cs="Times New Roman"/>
          <w:sz w:val="28"/>
          <w:szCs w:val="28"/>
        </w:rPr>
        <w:t>сообщение с просьбой подтвердить</w:t>
      </w:r>
      <w:r w:rsidR="003E7789" w:rsidRPr="00A02345">
        <w:rPr>
          <w:rFonts w:ascii="Times New Roman" w:hAnsi="Times New Roman" w:cs="Times New Roman"/>
          <w:sz w:val="28"/>
          <w:szCs w:val="28"/>
        </w:rPr>
        <w:t xml:space="preserve"> </w:t>
      </w:r>
      <w:r w:rsidR="00EF1A06">
        <w:rPr>
          <w:rFonts w:ascii="Times New Roman" w:hAnsi="Times New Roman" w:cs="Times New Roman"/>
          <w:sz w:val="28"/>
          <w:szCs w:val="28"/>
        </w:rPr>
        <w:t>его получение путём нажатия ссылки, содержащейся в сообщении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.  </w:t>
      </w:r>
      <w:r w:rsidR="009A418D" w:rsidRPr="00A02345">
        <w:rPr>
          <w:rFonts w:ascii="Times New Roman" w:hAnsi="Times New Roman" w:cs="Times New Roman"/>
          <w:sz w:val="28"/>
          <w:szCs w:val="28"/>
        </w:rPr>
        <w:t xml:space="preserve">После подтверждения </w:t>
      </w:r>
      <w:r w:rsidR="003E7789" w:rsidRPr="00A02345">
        <w:rPr>
          <w:rFonts w:ascii="Times New Roman" w:hAnsi="Times New Roman" w:cs="Times New Roman"/>
          <w:sz w:val="28"/>
          <w:szCs w:val="28"/>
        </w:rPr>
        <w:t xml:space="preserve">никаких извещений не приходит, шахматист должен просто подождать какое-то время (от нескольких минут до 24 часов), чтобы администратор сайта принял его регистрацию. </w:t>
      </w:r>
      <w:r w:rsidR="00DC2B68">
        <w:rPr>
          <w:rFonts w:ascii="Times New Roman" w:hAnsi="Times New Roman" w:cs="Times New Roman"/>
          <w:sz w:val="28"/>
          <w:szCs w:val="28"/>
        </w:rPr>
        <w:t xml:space="preserve">После того, как администратор сайта принимает регистрацию, шахматист получает по почте уведомление об этом. </w:t>
      </w:r>
      <w:r w:rsidR="003E7789" w:rsidRPr="00A02345">
        <w:rPr>
          <w:rFonts w:ascii="Times New Roman" w:hAnsi="Times New Roman" w:cs="Times New Roman"/>
          <w:sz w:val="28"/>
          <w:szCs w:val="28"/>
        </w:rPr>
        <w:t xml:space="preserve">Проверка завершения регистрации производится самим шахматистом путем захода на сервер под своим паролем. </w:t>
      </w:r>
      <w:r w:rsidR="003560CD">
        <w:rPr>
          <w:rFonts w:ascii="Times New Roman" w:hAnsi="Times New Roman" w:cs="Times New Roman"/>
          <w:sz w:val="28"/>
          <w:szCs w:val="28"/>
        </w:rPr>
        <w:t>Шахматист отвечает за достоверность указных при регистрации данных, а администратор сервера вправе эти данные проверить</w:t>
      </w:r>
      <w:r w:rsidR="00964E79">
        <w:rPr>
          <w:rFonts w:ascii="Times New Roman" w:hAnsi="Times New Roman" w:cs="Times New Roman"/>
          <w:sz w:val="28"/>
          <w:szCs w:val="28"/>
        </w:rPr>
        <w:t>.</w:t>
      </w:r>
    </w:p>
    <w:p w:rsidR="00964E79" w:rsidRPr="00964E79" w:rsidRDefault="00964E79" w:rsidP="00964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4F9" w:rsidRDefault="00177E52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Зарегистрированные шахматисты могут</w:t>
      </w:r>
      <w:r w:rsidR="00B83583">
        <w:rPr>
          <w:rFonts w:ascii="Times New Roman" w:hAnsi="Times New Roman" w:cs="Times New Roman"/>
          <w:sz w:val="28"/>
          <w:szCs w:val="28"/>
        </w:rPr>
        <w:t>:</w:t>
      </w:r>
      <w:r w:rsidRPr="009001D3">
        <w:rPr>
          <w:rFonts w:ascii="Times New Roman" w:hAnsi="Times New Roman" w:cs="Times New Roman"/>
          <w:sz w:val="28"/>
          <w:szCs w:val="28"/>
        </w:rPr>
        <w:t xml:space="preserve">  </w:t>
      </w:r>
      <w:r w:rsidR="00B83583">
        <w:rPr>
          <w:rFonts w:ascii="Times New Roman" w:hAnsi="Times New Roman" w:cs="Times New Roman"/>
          <w:sz w:val="28"/>
          <w:szCs w:val="28"/>
        </w:rPr>
        <w:t xml:space="preserve">подавать заявки в турнир и аннулировать их, </w:t>
      </w:r>
      <w:r w:rsidRPr="009001D3">
        <w:rPr>
          <w:rFonts w:ascii="Times New Roman" w:hAnsi="Times New Roman" w:cs="Times New Roman"/>
          <w:sz w:val="28"/>
          <w:szCs w:val="28"/>
        </w:rPr>
        <w:t xml:space="preserve"> общаться между </w:t>
      </w:r>
      <w:r w:rsidR="00E81317" w:rsidRPr="009001D3">
        <w:rPr>
          <w:rFonts w:ascii="Times New Roman" w:hAnsi="Times New Roman" w:cs="Times New Roman"/>
          <w:sz w:val="28"/>
          <w:szCs w:val="28"/>
        </w:rPr>
        <w:t>собой</w:t>
      </w:r>
      <w:r w:rsidRPr="009001D3">
        <w:rPr>
          <w:rFonts w:ascii="Times New Roman" w:hAnsi="Times New Roman" w:cs="Times New Roman"/>
          <w:sz w:val="28"/>
          <w:szCs w:val="28"/>
        </w:rPr>
        <w:t xml:space="preserve">, </w:t>
      </w:r>
      <w:r w:rsidR="00E81317" w:rsidRPr="009001D3">
        <w:rPr>
          <w:rFonts w:ascii="Times New Roman" w:hAnsi="Times New Roman" w:cs="Times New Roman"/>
          <w:sz w:val="28"/>
          <w:szCs w:val="28"/>
        </w:rPr>
        <w:t xml:space="preserve">в ходе турнира </w:t>
      </w:r>
      <w:r w:rsidRPr="009001D3">
        <w:rPr>
          <w:rFonts w:ascii="Times New Roman" w:hAnsi="Times New Roman" w:cs="Times New Roman"/>
          <w:sz w:val="28"/>
          <w:szCs w:val="28"/>
        </w:rPr>
        <w:t xml:space="preserve">получать и отправлять сообщения </w:t>
      </w:r>
      <w:r w:rsidR="00E81317" w:rsidRPr="009001D3">
        <w:rPr>
          <w:rFonts w:ascii="Times New Roman" w:hAnsi="Times New Roman" w:cs="Times New Roman"/>
          <w:sz w:val="28"/>
          <w:szCs w:val="28"/>
        </w:rPr>
        <w:t>судье</w:t>
      </w:r>
      <w:r w:rsidRPr="009001D3">
        <w:rPr>
          <w:rFonts w:ascii="Times New Roman" w:hAnsi="Times New Roman" w:cs="Times New Roman"/>
          <w:sz w:val="28"/>
          <w:szCs w:val="28"/>
        </w:rPr>
        <w:t xml:space="preserve">, скачивать партии  в формате </w:t>
      </w:r>
      <w:proofErr w:type="spellStart"/>
      <w:r w:rsidRPr="009001D3">
        <w:rPr>
          <w:rFonts w:ascii="Times New Roman" w:hAnsi="Times New Roman" w:cs="Times New Roman"/>
          <w:sz w:val="28"/>
          <w:szCs w:val="28"/>
          <w:lang w:val="en-US"/>
        </w:rPr>
        <w:t>pgn</w:t>
      </w:r>
      <w:proofErr w:type="spellEnd"/>
      <w:r w:rsidR="00A02345">
        <w:rPr>
          <w:rFonts w:ascii="Times New Roman" w:hAnsi="Times New Roman" w:cs="Times New Roman"/>
          <w:sz w:val="28"/>
          <w:szCs w:val="28"/>
        </w:rPr>
        <w:t>, смотреть таблицы турниров, смотреть завершенные и играющиеся партии в режиме онлайн, или с задержкой на пять ходов, если это предусмотрено регламентом турнира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CF130F" w:rsidRPr="00CF130F" w:rsidRDefault="00CF130F" w:rsidP="00CF1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30F" w:rsidRPr="00D860B5" w:rsidRDefault="00CF130F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>Заявка в турнир может быть самостоятельно аннулирована шахматистом до её рассмотрения организатором.</w:t>
      </w:r>
      <w:r w:rsidR="00F26830" w:rsidRPr="00D860B5">
        <w:rPr>
          <w:rFonts w:ascii="Times New Roman" w:hAnsi="Times New Roman" w:cs="Times New Roman"/>
          <w:sz w:val="28"/>
          <w:szCs w:val="28"/>
        </w:rPr>
        <w:t xml:space="preserve"> После рассмотрения заявки организатором шахматисту приходит через сервер сообщение о принятии или отказе в приёме заявки. Это сообщение формируется автоматически, и отвечать на него не надо. После принятия заявки самостоятельно её аннулировать невозможно. Для отказа от участия в турнире в этом случае необходимо известить администратора сервера (А.Козлова) или организатора турнира (С.Матюхина). За 5-10 дней до старта турнира организатором проводится жеребьевка, и список заявок формируется в таблицу. После жеребьевки отказ от участия в турнире возможен лишь при наличии </w:t>
      </w:r>
      <w:r w:rsidR="00F26830" w:rsidRPr="00D860B5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 причины. В противном случае «отказник» получит поражения во всех партиях.  </w:t>
      </w:r>
      <w:r w:rsidRPr="00D8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DE" w:rsidRPr="009001D3" w:rsidRDefault="004223DE" w:rsidP="004223DE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77E52" w:rsidRDefault="009001D3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02345">
        <w:rPr>
          <w:rFonts w:ascii="Times New Roman" w:hAnsi="Times New Roman" w:cs="Times New Roman"/>
          <w:sz w:val="28"/>
          <w:szCs w:val="28"/>
        </w:rPr>
        <w:t>З</w:t>
      </w:r>
      <w:r w:rsidR="00661E41" w:rsidRPr="00A02345">
        <w:rPr>
          <w:rFonts w:ascii="Times New Roman" w:hAnsi="Times New Roman" w:cs="Times New Roman"/>
          <w:sz w:val="28"/>
          <w:szCs w:val="28"/>
        </w:rPr>
        <w:t>рители</w:t>
      </w:r>
      <w:r w:rsidRPr="00A02345">
        <w:rPr>
          <w:rFonts w:ascii="Times New Roman" w:hAnsi="Times New Roman" w:cs="Times New Roman"/>
          <w:sz w:val="28"/>
          <w:szCs w:val="28"/>
        </w:rPr>
        <w:t>, включая незарегистрированных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пользователей, </w:t>
      </w:r>
      <w:r w:rsidR="00F969F8">
        <w:rPr>
          <w:rFonts w:ascii="Times New Roman" w:hAnsi="Times New Roman" w:cs="Times New Roman"/>
          <w:sz w:val="28"/>
          <w:szCs w:val="28"/>
        </w:rPr>
        <w:t xml:space="preserve"> могут читать информацию на сервере, смотреть таблицы турниров, смотреть </w:t>
      </w:r>
      <w:r w:rsidR="00E81317">
        <w:rPr>
          <w:rFonts w:ascii="Times New Roman" w:hAnsi="Times New Roman" w:cs="Times New Roman"/>
          <w:sz w:val="28"/>
          <w:szCs w:val="28"/>
        </w:rPr>
        <w:t xml:space="preserve">завершенные </w:t>
      </w:r>
      <w:r w:rsidR="00F969F8">
        <w:rPr>
          <w:rFonts w:ascii="Times New Roman" w:hAnsi="Times New Roman" w:cs="Times New Roman"/>
          <w:sz w:val="28"/>
          <w:szCs w:val="28"/>
        </w:rPr>
        <w:t>и играющиеся партии в режиме онлайн</w:t>
      </w:r>
      <w:r w:rsidR="0043028E">
        <w:rPr>
          <w:rFonts w:ascii="Times New Roman" w:hAnsi="Times New Roman" w:cs="Times New Roman"/>
          <w:sz w:val="28"/>
          <w:szCs w:val="28"/>
        </w:rPr>
        <w:t xml:space="preserve">, </w:t>
      </w:r>
      <w:r w:rsidR="00E81317" w:rsidRPr="009001D3">
        <w:rPr>
          <w:rFonts w:ascii="Times New Roman" w:hAnsi="Times New Roman" w:cs="Times New Roman"/>
          <w:sz w:val="28"/>
          <w:szCs w:val="28"/>
        </w:rPr>
        <w:t xml:space="preserve">или с </w:t>
      </w:r>
      <w:r w:rsidR="00F969F8" w:rsidRPr="009001D3">
        <w:rPr>
          <w:rFonts w:ascii="Times New Roman" w:hAnsi="Times New Roman" w:cs="Times New Roman"/>
          <w:sz w:val="28"/>
          <w:szCs w:val="28"/>
        </w:rPr>
        <w:t>задержкой на пять ходов</w:t>
      </w:r>
      <w:r w:rsidR="00E81317" w:rsidRPr="009001D3">
        <w:rPr>
          <w:rFonts w:ascii="Times New Roman" w:hAnsi="Times New Roman" w:cs="Times New Roman"/>
          <w:sz w:val="28"/>
          <w:szCs w:val="28"/>
        </w:rPr>
        <w:t xml:space="preserve">, если это предусмотрено </w:t>
      </w:r>
      <w:r w:rsidR="00A02345">
        <w:rPr>
          <w:rFonts w:ascii="Times New Roman" w:hAnsi="Times New Roman" w:cs="Times New Roman"/>
          <w:sz w:val="28"/>
          <w:szCs w:val="28"/>
        </w:rPr>
        <w:t>Р</w:t>
      </w:r>
      <w:r w:rsidR="00E81317" w:rsidRPr="009001D3">
        <w:rPr>
          <w:rFonts w:ascii="Times New Roman" w:hAnsi="Times New Roman" w:cs="Times New Roman"/>
          <w:sz w:val="28"/>
          <w:szCs w:val="28"/>
        </w:rPr>
        <w:t>егламентом турнира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4223DE" w:rsidRPr="004223DE" w:rsidRDefault="004223DE" w:rsidP="004223D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F2B88" w:rsidRPr="009001D3" w:rsidRDefault="00CF2B88" w:rsidP="0018503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Серверные действия  </w:t>
      </w:r>
      <w:r w:rsidR="00661E41" w:rsidRPr="009001D3">
        <w:rPr>
          <w:rFonts w:ascii="Times New Roman" w:hAnsi="Times New Roman" w:cs="Times New Roman"/>
          <w:sz w:val="28"/>
          <w:szCs w:val="28"/>
        </w:rPr>
        <w:t>в партиях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02781B" w:rsidRPr="009001D3" w:rsidRDefault="0002781B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Ход на сервере осуществляется двумя кликами по полям, с которого и на которое должна переместиться фигура. После ее перестановки на доске требуется подтверждение сделанного хода. Для выполнения рокировки и превращения пешки требуется нажатие появляющейся дополнительной кнопки. </w:t>
      </w:r>
    </w:p>
    <w:p w:rsidR="00907937" w:rsidRPr="009001D3" w:rsidRDefault="00907937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Сервер позволяет делать ходы в соответствии с видом шахмат</w:t>
      </w:r>
      <w:r w:rsidR="0002781B" w:rsidRPr="009001D3">
        <w:rPr>
          <w:rFonts w:ascii="Times New Roman" w:hAnsi="Times New Roman" w:cs="Times New Roman"/>
          <w:sz w:val="28"/>
          <w:szCs w:val="28"/>
        </w:rPr>
        <w:t>, указанном в Регламенте.</w:t>
      </w:r>
      <w:r w:rsidR="00BF6F51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="00EB6FDD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="00BF6F51" w:rsidRPr="009001D3">
        <w:rPr>
          <w:rFonts w:ascii="Times New Roman" w:hAnsi="Times New Roman" w:cs="Times New Roman"/>
          <w:sz w:val="28"/>
          <w:szCs w:val="28"/>
        </w:rPr>
        <w:t>Н</w:t>
      </w:r>
      <w:r w:rsidR="00EB6FDD" w:rsidRPr="009001D3">
        <w:rPr>
          <w:rFonts w:ascii="Times New Roman" w:hAnsi="Times New Roman" w:cs="Times New Roman"/>
          <w:sz w:val="28"/>
          <w:szCs w:val="28"/>
        </w:rPr>
        <w:t>евозможный для конкретного вида шахмат ход блокируется</w:t>
      </w:r>
      <w:r w:rsidR="00BF6F51" w:rsidRPr="009001D3">
        <w:rPr>
          <w:rFonts w:ascii="Times New Roman" w:hAnsi="Times New Roman" w:cs="Times New Roman"/>
          <w:sz w:val="28"/>
          <w:szCs w:val="28"/>
        </w:rPr>
        <w:t xml:space="preserve"> сервером.</w:t>
      </w:r>
      <w:r w:rsidRPr="009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57" w:rsidRPr="009001D3" w:rsidRDefault="00022857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При достижении конкретных позиций, где на доске поставлен мат, пат, нет возможности сделать обязательный ход королем в королевских шахматах, результат партии фиксируется сервером автоматически.</w:t>
      </w:r>
    </w:p>
    <w:p w:rsidR="00022857" w:rsidRDefault="00022857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При исчерпании лимита времени одной из сторон, ей фиксируется поражение автоматически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4223DE" w:rsidRPr="009001D3" w:rsidRDefault="004223DE" w:rsidP="004223DE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07937" w:rsidRPr="009001D3" w:rsidRDefault="008B6CF1" w:rsidP="0018503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Фиксирование результатов </w:t>
      </w:r>
      <w:r w:rsidR="00907937" w:rsidRPr="009001D3">
        <w:rPr>
          <w:rFonts w:ascii="Times New Roman" w:hAnsi="Times New Roman" w:cs="Times New Roman"/>
          <w:sz w:val="28"/>
          <w:szCs w:val="28"/>
        </w:rPr>
        <w:t>на основании действий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Pr="009001D3">
        <w:rPr>
          <w:rFonts w:ascii="Times New Roman" w:hAnsi="Times New Roman" w:cs="Times New Roman"/>
          <w:sz w:val="28"/>
          <w:szCs w:val="28"/>
        </w:rPr>
        <w:t xml:space="preserve"> и судьи</w:t>
      </w:r>
      <w:r w:rsidR="00075EE4" w:rsidRPr="009001D3">
        <w:rPr>
          <w:rFonts w:ascii="Times New Roman" w:hAnsi="Times New Roman" w:cs="Times New Roman"/>
          <w:sz w:val="28"/>
          <w:szCs w:val="28"/>
        </w:rPr>
        <w:t>: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Участник может сдаться в партии в любой момент, как при своем,  так и при чужом ходе, нажав кнопку </w:t>
      </w:r>
      <w:r w:rsidR="00E81317" w:rsidRPr="009001D3">
        <w:rPr>
          <w:rFonts w:ascii="Times New Roman" w:hAnsi="Times New Roman" w:cs="Times New Roman"/>
          <w:sz w:val="28"/>
          <w:szCs w:val="28"/>
        </w:rPr>
        <w:t>«сдаться»</w:t>
      </w:r>
      <w:r w:rsidR="00A02345">
        <w:rPr>
          <w:rFonts w:ascii="Times New Roman" w:hAnsi="Times New Roman" w:cs="Times New Roman"/>
          <w:sz w:val="28"/>
          <w:szCs w:val="28"/>
        </w:rPr>
        <w:t>.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Участник вместе со свои ходом может предложить ничью партнеру, который, в свою очередь, может принять ее до отправки своего очередного хода или отклонить е</w:t>
      </w:r>
      <w:r w:rsidR="00A02345">
        <w:rPr>
          <w:rFonts w:ascii="Times New Roman" w:hAnsi="Times New Roman" w:cs="Times New Roman"/>
          <w:sz w:val="28"/>
          <w:szCs w:val="28"/>
        </w:rPr>
        <w:t>ё, то есть сделать ответный ход.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При возникновении троекратного повторения позиции участник может  потребовать ничью, обратившись к судье и не делая своего хода.  При этом, если позиция повторяется в третий раз после хода участника, то он должен его указать в обращении к судье.</w:t>
      </w:r>
    </w:p>
    <w:p w:rsidR="00907937" w:rsidRPr="00816375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16375">
        <w:rPr>
          <w:rFonts w:ascii="Times New Roman" w:hAnsi="Times New Roman" w:cs="Times New Roman"/>
          <w:sz w:val="28"/>
          <w:szCs w:val="28"/>
        </w:rPr>
        <w:t>При достижении 6-ти</w:t>
      </w:r>
      <w:r w:rsidR="00A25773" w:rsidRPr="00816375">
        <w:rPr>
          <w:rFonts w:ascii="Times New Roman" w:hAnsi="Times New Roman" w:cs="Times New Roman"/>
          <w:sz w:val="28"/>
          <w:szCs w:val="28"/>
        </w:rPr>
        <w:t xml:space="preserve"> или 7-ми</w:t>
      </w:r>
      <w:r w:rsidRPr="00816375">
        <w:rPr>
          <w:rFonts w:ascii="Times New Roman" w:hAnsi="Times New Roman" w:cs="Times New Roman"/>
          <w:sz w:val="28"/>
          <w:szCs w:val="28"/>
        </w:rPr>
        <w:t xml:space="preserve"> фигурных окончаний, участник</w:t>
      </w:r>
      <w:r w:rsidR="00A25773" w:rsidRPr="00816375">
        <w:rPr>
          <w:rFonts w:ascii="Times New Roman" w:hAnsi="Times New Roman" w:cs="Times New Roman"/>
          <w:sz w:val="28"/>
          <w:szCs w:val="28"/>
        </w:rPr>
        <w:t xml:space="preserve"> в турнирах по классическим шахматам или шахматам</w:t>
      </w:r>
      <w:r w:rsidR="00816375" w:rsidRPr="00816375">
        <w:rPr>
          <w:rFonts w:ascii="Times New Roman" w:hAnsi="Times New Roman" w:cs="Times New Roman"/>
          <w:sz w:val="28"/>
          <w:szCs w:val="28"/>
        </w:rPr>
        <w:t>-</w:t>
      </w:r>
      <w:r w:rsidR="00A25773" w:rsidRPr="00816375">
        <w:rPr>
          <w:rFonts w:ascii="Times New Roman" w:hAnsi="Times New Roman" w:cs="Times New Roman"/>
          <w:sz w:val="28"/>
          <w:szCs w:val="28"/>
        </w:rPr>
        <w:t>960</w:t>
      </w:r>
      <w:r w:rsidRPr="00816375">
        <w:rPr>
          <w:rFonts w:ascii="Times New Roman" w:hAnsi="Times New Roman" w:cs="Times New Roman"/>
          <w:sz w:val="28"/>
          <w:szCs w:val="28"/>
        </w:rPr>
        <w:t xml:space="preserve">, не делая хода, может обратиться к судье с требованием зафиксировать результат партии в соответствии с </w:t>
      </w:r>
      <w:proofErr w:type="spellStart"/>
      <w:r w:rsidR="00A25773" w:rsidRPr="00816375">
        <w:rPr>
          <w:rFonts w:ascii="Times New Roman" w:hAnsi="Times New Roman" w:cs="Times New Roman"/>
          <w:sz w:val="28"/>
          <w:szCs w:val="28"/>
        </w:rPr>
        <w:t>эндшпильными</w:t>
      </w:r>
      <w:proofErr w:type="spellEnd"/>
      <w:r w:rsidR="00A25773" w:rsidRPr="00816375">
        <w:rPr>
          <w:rFonts w:ascii="Times New Roman" w:hAnsi="Times New Roman" w:cs="Times New Roman"/>
          <w:sz w:val="28"/>
          <w:szCs w:val="28"/>
        </w:rPr>
        <w:t xml:space="preserve"> </w:t>
      </w:r>
      <w:r w:rsidRPr="00816375">
        <w:rPr>
          <w:rFonts w:ascii="Times New Roman" w:hAnsi="Times New Roman" w:cs="Times New Roman"/>
          <w:sz w:val="28"/>
          <w:szCs w:val="28"/>
        </w:rPr>
        <w:t xml:space="preserve">таблицами при </w:t>
      </w:r>
      <w:r w:rsidR="00A25773" w:rsidRPr="00816375">
        <w:rPr>
          <w:rFonts w:ascii="Times New Roman" w:hAnsi="Times New Roman" w:cs="Times New Roman"/>
          <w:sz w:val="28"/>
          <w:szCs w:val="28"/>
        </w:rPr>
        <w:t>наличии открытого доступа к таковым.</w:t>
      </w:r>
    </w:p>
    <w:p w:rsidR="009F595D" w:rsidRPr="009001D3" w:rsidRDefault="009F595D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17D11" w:rsidRDefault="009F595D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D11" w:rsidRPr="009001D3">
        <w:rPr>
          <w:rFonts w:ascii="Times New Roman" w:hAnsi="Times New Roman" w:cs="Times New Roman"/>
          <w:sz w:val="28"/>
          <w:szCs w:val="28"/>
        </w:rPr>
        <w:t>Участники турнир</w:t>
      </w:r>
      <w:r w:rsidR="00075EE4" w:rsidRPr="009001D3">
        <w:rPr>
          <w:rFonts w:ascii="Times New Roman" w:hAnsi="Times New Roman" w:cs="Times New Roman"/>
          <w:sz w:val="28"/>
          <w:szCs w:val="28"/>
        </w:rPr>
        <w:t>а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="00117D11" w:rsidRPr="009001D3">
        <w:rPr>
          <w:rFonts w:ascii="Times New Roman" w:hAnsi="Times New Roman" w:cs="Times New Roman"/>
          <w:sz w:val="28"/>
          <w:szCs w:val="28"/>
        </w:rPr>
        <w:t>могут общаться между собой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 путем отправки и получения сообщений</w:t>
      </w:r>
      <w:r w:rsidR="00117D11" w:rsidRPr="009001D3">
        <w:rPr>
          <w:rFonts w:ascii="Times New Roman" w:hAnsi="Times New Roman" w:cs="Times New Roman"/>
          <w:sz w:val="28"/>
          <w:szCs w:val="28"/>
        </w:rPr>
        <w:t xml:space="preserve">. При 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этом </w:t>
      </w:r>
      <w:r w:rsidR="00117D11" w:rsidRPr="009001D3">
        <w:rPr>
          <w:rFonts w:ascii="Times New Roman" w:hAnsi="Times New Roman" w:cs="Times New Roman"/>
          <w:sz w:val="28"/>
          <w:szCs w:val="28"/>
        </w:rPr>
        <w:t>они должны вести себя корректно, не допуская грубости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, </w:t>
      </w:r>
      <w:r w:rsidR="00117D11" w:rsidRPr="009001D3">
        <w:rPr>
          <w:rFonts w:ascii="Times New Roman" w:hAnsi="Times New Roman" w:cs="Times New Roman"/>
          <w:sz w:val="28"/>
          <w:szCs w:val="28"/>
        </w:rPr>
        <w:t>оскорблений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 и не затрагивая политических 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E79" w:rsidRDefault="00964E79" w:rsidP="00964E79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64E79" w:rsidRPr="00D860B5" w:rsidRDefault="00964E79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 xml:space="preserve">  Выбытие из турнира без уважительной причины, </w:t>
      </w:r>
      <w:r w:rsidR="00375FB9" w:rsidRPr="00D860B5">
        <w:rPr>
          <w:rFonts w:ascii="Times New Roman" w:hAnsi="Times New Roman" w:cs="Times New Roman"/>
          <w:sz w:val="28"/>
          <w:szCs w:val="28"/>
        </w:rPr>
        <w:t xml:space="preserve">затягивание </w:t>
      </w:r>
      <w:r w:rsidRPr="00D860B5">
        <w:rPr>
          <w:rFonts w:ascii="Times New Roman" w:hAnsi="Times New Roman" w:cs="Times New Roman"/>
          <w:sz w:val="28"/>
          <w:szCs w:val="28"/>
        </w:rPr>
        <w:t>игр</w:t>
      </w:r>
      <w:r w:rsidR="00375FB9" w:rsidRPr="00D860B5">
        <w:rPr>
          <w:rFonts w:ascii="Times New Roman" w:hAnsi="Times New Roman" w:cs="Times New Roman"/>
          <w:sz w:val="28"/>
          <w:szCs w:val="28"/>
        </w:rPr>
        <w:t>ы</w:t>
      </w:r>
      <w:r w:rsidRPr="00D860B5">
        <w:rPr>
          <w:rFonts w:ascii="Times New Roman" w:hAnsi="Times New Roman" w:cs="Times New Roman"/>
          <w:sz w:val="28"/>
          <w:szCs w:val="28"/>
        </w:rPr>
        <w:t xml:space="preserve"> в безнадежных позициях, как и прекращение игры с целью допущения просрочки</w:t>
      </w:r>
      <w:r w:rsidR="00375FB9" w:rsidRPr="00D860B5">
        <w:rPr>
          <w:rFonts w:ascii="Times New Roman" w:hAnsi="Times New Roman" w:cs="Times New Roman"/>
          <w:sz w:val="28"/>
          <w:szCs w:val="28"/>
        </w:rPr>
        <w:t xml:space="preserve">, </w:t>
      </w:r>
      <w:r w:rsidR="0058382D" w:rsidRPr="0058382D">
        <w:rPr>
          <w:rFonts w:ascii="Times New Roman" w:hAnsi="Times New Roman" w:cs="Times New Roman"/>
          <w:sz w:val="28"/>
          <w:szCs w:val="28"/>
        </w:rPr>
        <w:t>прекращение игры на срок более 30 дней без предупреждения об этом судьи,</w:t>
      </w:r>
      <w:r w:rsidR="0058382D">
        <w:rPr>
          <w:rFonts w:ascii="Times New Roman" w:hAnsi="Times New Roman" w:cs="Times New Roman"/>
          <w:sz w:val="28"/>
          <w:szCs w:val="28"/>
        </w:rPr>
        <w:t xml:space="preserve"> </w:t>
      </w:r>
      <w:r w:rsidR="00375FB9" w:rsidRPr="00D860B5">
        <w:rPr>
          <w:rFonts w:ascii="Times New Roman" w:hAnsi="Times New Roman" w:cs="Times New Roman"/>
          <w:sz w:val="28"/>
          <w:szCs w:val="28"/>
        </w:rPr>
        <w:t>зеркальная игра в одном или нескольких турнирах</w:t>
      </w:r>
      <w:r w:rsidR="0058382D" w:rsidRPr="0058382D">
        <w:rPr>
          <w:rFonts w:ascii="Times New Roman" w:hAnsi="Times New Roman" w:cs="Times New Roman"/>
          <w:sz w:val="28"/>
          <w:szCs w:val="28"/>
        </w:rPr>
        <w:t>, «игра на время»,</w:t>
      </w:r>
      <w:r w:rsidR="0058382D">
        <w:rPr>
          <w:rFonts w:ascii="Times New Roman" w:hAnsi="Times New Roman" w:cs="Times New Roman"/>
          <w:sz w:val="28"/>
          <w:szCs w:val="28"/>
        </w:rPr>
        <w:t xml:space="preserve"> </w:t>
      </w:r>
      <w:r w:rsidR="00A249AF" w:rsidRPr="00D860B5">
        <w:rPr>
          <w:rFonts w:ascii="Times New Roman" w:hAnsi="Times New Roman" w:cs="Times New Roman"/>
          <w:sz w:val="28"/>
          <w:szCs w:val="28"/>
        </w:rPr>
        <w:t xml:space="preserve">игра под вымышленной фамилией или за другого человека </w:t>
      </w:r>
      <w:r w:rsidRPr="00D860B5">
        <w:rPr>
          <w:rFonts w:ascii="Times New Roman" w:hAnsi="Times New Roman" w:cs="Times New Roman"/>
          <w:sz w:val="28"/>
          <w:szCs w:val="28"/>
        </w:rPr>
        <w:t xml:space="preserve">являются нарушением спортивной этики. Подобные нарушения могут привести к дисциплинарным санкциям </w:t>
      </w:r>
      <w:r w:rsidR="00F8656A" w:rsidRPr="00D860B5">
        <w:rPr>
          <w:rFonts w:ascii="Times New Roman" w:hAnsi="Times New Roman" w:cs="Times New Roman"/>
          <w:sz w:val="28"/>
          <w:szCs w:val="28"/>
        </w:rPr>
        <w:t>к таким шахматистам.</w:t>
      </w:r>
      <w:r w:rsidR="00375FB9" w:rsidRPr="00D8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9AF" w:rsidRPr="00A249AF" w:rsidRDefault="00A249AF" w:rsidP="00A24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9AF" w:rsidRPr="00D860B5" w:rsidRDefault="00A249AF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 xml:space="preserve"> В ситуациях, не предусмотренных настоящими Правилами, судья принимает решение, руководствуясь принципами, изложенными в предисловии к правилам ФИДЕ - на основе здравого смысла и объективности.</w:t>
      </w:r>
    </w:p>
    <w:p w:rsidR="00375FB9" w:rsidRPr="00375FB9" w:rsidRDefault="00375FB9" w:rsidP="00375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FB9" w:rsidRDefault="00375FB9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Шахматисты, которые допускают просрочки времени без уважительной причины, могут быть решением Правления СШЗ дисквалифицированы на срок от 3-х до 12 месяцев. До решения Правления СШЗ организатор вправе не допускать таких шахматистов в новые турниры.  </w:t>
      </w:r>
    </w:p>
    <w:p w:rsidR="009A4B71" w:rsidRPr="009A4B71" w:rsidRDefault="009A4B71" w:rsidP="009A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71" w:rsidRPr="00D860B5" w:rsidRDefault="009A4B71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 xml:space="preserve">  Награждение призеров соревнований производится в соответствии с регламентом. Награды </w:t>
      </w:r>
      <w:r w:rsidR="008E5CE9" w:rsidRPr="00D860B5">
        <w:rPr>
          <w:rFonts w:ascii="Times New Roman" w:hAnsi="Times New Roman" w:cs="Times New Roman"/>
          <w:sz w:val="28"/>
          <w:szCs w:val="28"/>
        </w:rPr>
        <w:t>российским шахматистам, которые не являются членами СШЗ, могут быть вручены при условии предварительной оплаты призером стоимости награды и её пересылки</w:t>
      </w:r>
      <w:r w:rsidR="00CD0FFE" w:rsidRPr="00D860B5">
        <w:rPr>
          <w:rFonts w:ascii="Times New Roman" w:hAnsi="Times New Roman" w:cs="Times New Roman"/>
          <w:sz w:val="28"/>
          <w:szCs w:val="28"/>
        </w:rPr>
        <w:t xml:space="preserve">. Вручение наград иностранным шахматистам решается в индивидуальном порядке. Члены СШЗ получают награды после завершения турниров на безвозмездной основе. </w:t>
      </w:r>
    </w:p>
    <w:p w:rsidR="009F595D" w:rsidRPr="009001D3" w:rsidRDefault="009F595D" w:rsidP="009F595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6CF1" w:rsidRPr="009001D3" w:rsidRDefault="009F595D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D11" w:rsidRPr="009001D3">
        <w:rPr>
          <w:rFonts w:ascii="Times New Roman" w:hAnsi="Times New Roman" w:cs="Times New Roman"/>
          <w:sz w:val="28"/>
          <w:szCs w:val="28"/>
        </w:rPr>
        <w:t>Судья турнира</w:t>
      </w:r>
      <w:r w:rsidR="0018503A">
        <w:rPr>
          <w:rFonts w:ascii="Times New Roman" w:hAnsi="Times New Roman" w:cs="Times New Roman"/>
          <w:sz w:val="28"/>
          <w:szCs w:val="28"/>
        </w:rPr>
        <w:t>.</w:t>
      </w:r>
      <w:r w:rsidR="00117D11" w:rsidRPr="009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В каждом турнире назначается судья. Он взаимодействует с организатором турнира и отвечает за нормальный ход соревнования. 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Судья турнира следит за ходом партий, отвечает на вопросы и запросы участников</w:t>
      </w:r>
      <w:r w:rsidR="00E81317" w:rsidRPr="009001D3">
        <w:rPr>
          <w:rFonts w:ascii="Times New Roman" w:hAnsi="Times New Roman" w:cs="Times New Roman"/>
          <w:sz w:val="28"/>
          <w:szCs w:val="28"/>
        </w:rPr>
        <w:t>.</w:t>
      </w:r>
    </w:p>
    <w:p w:rsidR="003461CF" w:rsidRPr="009001D3" w:rsidRDefault="003461CF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Судья не может быть участником турнира, который судит</w:t>
      </w:r>
      <w:r w:rsidR="00E81317" w:rsidRPr="009001D3">
        <w:rPr>
          <w:rFonts w:ascii="Times New Roman" w:hAnsi="Times New Roman" w:cs="Times New Roman"/>
          <w:sz w:val="28"/>
          <w:szCs w:val="28"/>
        </w:rPr>
        <w:t>.</w:t>
      </w:r>
    </w:p>
    <w:p w:rsidR="009F595D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Судья турнира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816375">
        <w:rPr>
          <w:rFonts w:ascii="Times New Roman" w:hAnsi="Times New Roman" w:cs="Times New Roman"/>
          <w:sz w:val="28"/>
          <w:szCs w:val="28"/>
        </w:rPr>
        <w:t>:</w:t>
      </w:r>
    </w:p>
    <w:p w:rsidR="00FF317C" w:rsidRPr="009001D3" w:rsidRDefault="008172E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816375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Pr="009001D3">
        <w:rPr>
          <w:rFonts w:ascii="Times New Roman" w:hAnsi="Times New Roman" w:cs="Times New Roman"/>
          <w:sz w:val="28"/>
          <w:szCs w:val="28"/>
        </w:rPr>
        <w:t>ничью при тр</w:t>
      </w:r>
      <w:r w:rsidR="00075EE4" w:rsidRPr="009001D3">
        <w:rPr>
          <w:rFonts w:ascii="Times New Roman" w:hAnsi="Times New Roman" w:cs="Times New Roman"/>
          <w:sz w:val="28"/>
          <w:szCs w:val="28"/>
        </w:rPr>
        <w:t>ое</w:t>
      </w:r>
      <w:r w:rsidRPr="009001D3">
        <w:rPr>
          <w:rFonts w:ascii="Times New Roman" w:hAnsi="Times New Roman" w:cs="Times New Roman"/>
          <w:sz w:val="28"/>
          <w:szCs w:val="28"/>
        </w:rPr>
        <w:t>кратном повторении позиции  на основании заявления одного из участников</w:t>
      </w:r>
      <w:r w:rsidR="00FF317C" w:rsidRPr="009001D3">
        <w:rPr>
          <w:rFonts w:ascii="Times New Roman" w:hAnsi="Times New Roman" w:cs="Times New Roman"/>
          <w:sz w:val="28"/>
          <w:szCs w:val="28"/>
        </w:rPr>
        <w:t>;</w:t>
      </w:r>
      <w:r w:rsidRPr="009001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17C" w:rsidRDefault="00FF317C" w:rsidP="004223DE">
      <w:pPr>
        <w:pStyle w:val="a3"/>
        <w:spacing w:before="120" w:after="12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816375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8172EF" w:rsidRPr="009001D3">
        <w:rPr>
          <w:rFonts w:ascii="Times New Roman" w:hAnsi="Times New Roman" w:cs="Times New Roman"/>
          <w:sz w:val="28"/>
          <w:szCs w:val="28"/>
        </w:rPr>
        <w:t>результат, основанный на 6-</w:t>
      </w:r>
      <w:r w:rsidR="008172EF" w:rsidRPr="00816375">
        <w:rPr>
          <w:rFonts w:ascii="Times New Roman" w:hAnsi="Times New Roman" w:cs="Times New Roman"/>
          <w:sz w:val="28"/>
          <w:szCs w:val="28"/>
        </w:rPr>
        <w:t>ти</w:t>
      </w:r>
      <w:r w:rsidR="00A25773" w:rsidRPr="00816375">
        <w:rPr>
          <w:rFonts w:ascii="Times New Roman" w:hAnsi="Times New Roman" w:cs="Times New Roman"/>
          <w:sz w:val="28"/>
          <w:szCs w:val="28"/>
        </w:rPr>
        <w:t xml:space="preserve"> или 7-ми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фигурн</w:t>
      </w:r>
      <w:r w:rsidRPr="009001D3">
        <w:rPr>
          <w:rFonts w:ascii="Times New Roman" w:hAnsi="Times New Roman" w:cs="Times New Roman"/>
          <w:sz w:val="28"/>
          <w:szCs w:val="28"/>
        </w:rPr>
        <w:t>ых окончаниях</w:t>
      </w:r>
      <w:r w:rsidR="00A25773">
        <w:rPr>
          <w:rFonts w:ascii="Times New Roman" w:hAnsi="Times New Roman" w:cs="Times New Roman"/>
          <w:sz w:val="28"/>
          <w:szCs w:val="28"/>
        </w:rPr>
        <w:t xml:space="preserve"> </w:t>
      </w:r>
      <w:r w:rsidR="00A25773" w:rsidRPr="00816375">
        <w:rPr>
          <w:rFonts w:ascii="Times New Roman" w:hAnsi="Times New Roman" w:cs="Times New Roman"/>
          <w:sz w:val="28"/>
          <w:szCs w:val="28"/>
        </w:rPr>
        <w:t>при наличии доступа к ним</w:t>
      </w:r>
      <w:r w:rsidRPr="00816375">
        <w:rPr>
          <w:rFonts w:ascii="Times New Roman" w:hAnsi="Times New Roman" w:cs="Times New Roman"/>
          <w:sz w:val="28"/>
          <w:szCs w:val="28"/>
        </w:rPr>
        <w:t>;</w:t>
      </w:r>
    </w:p>
    <w:p w:rsidR="0058382D" w:rsidRPr="0058382D" w:rsidRDefault="0058382D" w:rsidP="0058382D">
      <w:pPr>
        <w:pStyle w:val="a3"/>
        <w:spacing w:before="120" w:after="12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8382D">
        <w:rPr>
          <w:rFonts w:ascii="Times New Roman" w:hAnsi="Times New Roman" w:cs="Times New Roman"/>
          <w:sz w:val="28"/>
          <w:szCs w:val="28"/>
        </w:rPr>
        <w:t>- зафиксировать результат в очевидно ничейной или абсолютно выигранной позиции;</w:t>
      </w:r>
    </w:p>
    <w:p w:rsidR="008B6CF1" w:rsidRDefault="00FF317C" w:rsidP="004223DE">
      <w:pPr>
        <w:pStyle w:val="a3"/>
        <w:spacing w:before="120" w:after="12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816375">
        <w:rPr>
          <w:rFonts w:ascii="Times New Roman" w:hAnsi="Times New Roman" w:cs="Times New Roman"/>
          <w:sz w:val="28"/>
          <w:szCs w:val="28"/>
        </w:rPr>
        <w:t xml:space="preserve">зафиксировать поражение </w:t>
      </w:r>
      <w:r w:rsidR="00D860B5">
        <w:rPr>
          <w:rFonts w:ascii="Times New Roman" w:hAnsi="Times New Roman" w:cs="Times New Roman"/>
          <w:sz w:val="28"/>
          <w:szCs w:val="28"/>
        </w:rPr>
        <w:t>участнику за нарушение им спортивной этики</w:t>
      </w:r>
      <w:r w:rsidRPr="009001D3">
        <w:rPr>
          <w:rFonts w:ascii="Times New Roman" w:hAnsi="Times New Roman" w:cs="Times New Roman"/>
          <w:sz w:val="28"/>
          <w:szCs w:val="28"/>
        </w:rPr>
        <w:t xml:space="preserve">; </w:t>
      </w:r>
      <w:r w:rsidR="008172EF" w:rsidRPr="009001D3">
        <w:rPr>
          <w:rFonts w:ascii="Times New Roman" w:hAnsi="Times New Roman" w:cs="Times New Roman"/>
          <w:sz w:val="28"/>
          <w:szCs w:val="28"/>
        </w:rPr>
        <w:br/>
      </w:r>
      <w:r w:rsidR="008B6CF1"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816375">
        <w:rPr>
          <w:rFonts w:ascii="Times New Roman" w:hAnsi="Times New Roman" w:cs="Times New Roman"/>
          <w:sz w:val="28"/>
          <w:szCs w:val="28"/>
        </w:rPr>
        <w:t>проставить результат 0</w:t>
      </w:r>
      <w:r w:rsidR="007239C9">
        <w:rPr>
          <w:rFonts w:ascii="Times New Roman" w:hAnsi="Times New Roman" w:cs="Times New Roman"/>
          <w:sz w:val="28"/>
          <w:szCs w:val="28"/>
        </w:rPr>
        <w:t>:</w:t>
      </w:r>
      <w:r w:rsidR="00816375">
        <w:rPr>
          <w:rFonts w:ascii="Times New Roman" w:hAnsi="Times New Roman" w:cs="Times New Roman"/>
          <w:sz w:val="28"/>
          <w:szCs w:val="28"/>
        </w:rPr>
        <w:t xml:space="preserve">0 </w:t>
      </w:r>
      <w:r w:rsidR="008B6CF1" w:rsidRPr="009001D3">
        <w:rPr>
          <w:rFonts w:ascii="Times New Roman" w:hAnsi="Times New Roman" w:cs="Times New Roman"/>
          <w:sz w:val="28"/>
          <w:szCs w:val="28"/>
        </w:rPr>
        <w:t>п</w:t>
      </w:r>
      <w:r w:rsidR="008172EF" w:rsidRPr="009001D3">
        <w:rPr>
          <w:rFonts w:ascii="Times New Roman" w:hAnsi="Times New Roman" w:cs="Times New Roman"/>
          <w:sz w:val="28"/>
          <w:szCs w:val="28"/>
        </w:rPr>
        <w:t>ри отсутствии ответов обоих участников по своему запросу</w:t>
      </w:r>
      <w:r w:rsidR="00E81317" w:rsidRPr="009001D3">
        <w:rPr>
          <w:rFonts w:ascii="Times New Roman" w:hAnsi="Times New Roman" w:cs="Times New Roman"/>
          <w:sz w:val="28"/>
          <w:szCs w:val="28"/>
        </w:rPr>
        <w:t>;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2D" w:rsidRPr="0058382D" w:rsidRDefault="0058382D" w:rsidP="0058382D">
      <w:pPr>
        <w:pStyle w:val="a3"/>
        <w:spacing w:before="120" w:after="12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382D">
        <w:rPr>
          <w:rFonts w:ascii="Times New Roman" w:hAnsi="Times New Roman" w:cs="Times New Roman"/>
          <w:sz w:val="28"/>
          <w:szCs w:val="28"/>
        </w:rPr>
        <w:t xml:space="preserve">- при необходимости корректировать время на обдумывание в партиях; </w:t>
      </w:r>
    </w:p>
    <w:p w:rsidR="00117D11" w:rsidRDefault="008B6CF1" w:rsidP="004223DE">
      <w:pPr>
        <w:pStyle w:val="a3"/>
        <w:spacing w:before="120" w:after="12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6903" w:rsidRPr="009001D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C6903" w:rsidRPr="009001D3">
        <w:rPr>
          <w:rFonts w:ascii="Times New Roman" w:hAnsi="Times New Roman" w:cs="Times New Roman"/>
          <w:sz w:val="28"/>
          <w:szCs w:val="28"/>
        </w:rPr>
        <w:t xml:space="preserve">сключить участника из турнира при нарушении </w:t>
      </w:r>
      <w:r w:rsidR="00816375">
        <w:rPr>
          <w:rFonts w:ascii="Times New Roman" w:hAnsi="Times New Roman" w:cs="Times New Roman"/>
          <w:sz w:val="28"/>
          <w:szCs w:val="28"/>
        </w:rPr>
        <w:t>им</w:t>
      </w:r>
      <w:r w:rsidR="00DC6903" w:rsidRPr="009001D3">
        <w:rPr>
          <w:rFonts w:ascii="Times New Roman" w:hAnsi="Times New Roman" w:cs="Times New Roman"/>
          <w:sz w:val="28"/>
          <w:szCs w:val="28"/>
        </w:rPr>
        <w:t xml:space="preserve"> «Правил игры на сервере </w:t>
      </w:r>
      <w:proofErr w:type="spellStart"/>
      <w:proofErr w:type="gramStart"/>
      <w:r w:rsidR="00DC6903" w:rsidRPr="009001D3">
        <w:rPr>
          <w:rFonts w:ascii="Times New Roman" w:hAnsi="Times New Roman" w:cs="Times New Roman"/>
          <w:sz w:val="28"/>
          <w:szCs w:val="28"/>
          <w:lang w:val="en-US"/>
        </w:rPr>
        <w:t>corrchess</w:t>
      </w:r>
      <w:proofErr w:type="spellEnd"/>
      <w:r w:rsidR="00DC6903" w:rsidRPr="009001D3">
        <w:rPr>
          <w:rFonts w:ascii="Times New Roman" w:hAnsi="Times New Roman" w:cs="Times New Roman"/>
          <w:sz w:val="28"/>
          <w:szCs w:val="28"/>
        </w:rPr>
        <w:t>.</w:t>
      </w:r>
      <w:r w:rsidR="00DC6903" w:rsidRPr="009001D3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gramEnd"/>
      <w:r w:rsidR="00550401" w:rsidRPr="009001D3">
        <w:rPr>
          <w:rFonts w:ascii="Times New Roman" w:hAnsi="Times New Roman" w:cs="Times New Roman"/>
          <w:sz w:val="28"/>
          <w:szCs w:val="28"/>
        </w:rPr>
        <w:t>»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4223DE" w:rsidRPr="009001D3" w:rsidRDefault="004223DE" w:rsidP="004223DE">
      <w:pPr>
        <w:pStyle w:val="a3"/>
        <w:spacing w:before="120" w:after="12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E5781" w:rsidRPr="009001D3" w:rsidRDefault="009F595D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781" w:rsidRPr="009001D3">
        <w:rPr>
          <w:rFonts w:ascii="Times New Roman" w:hAnsi="Times New Roman" w:cs="Times New Roman"/>
          <w:sz w:val="28"/>
          <w:szCs w:val="28"/>
        </w:rPr>
        <w:t>В случае выбытия участника турнира по заявлению или полученной информации о невозможности продолжать игру</w:t>
      </w:r>
      <w:r w:rsidR="001A6B5A" w:rsidRPr="009001D3">
        <w:rPr>
          <w:rFonts w:ascii="Times New Roman" w:hAnsi="Times New Roman" w:cs="Times New Roman"/>
          <w:sz w:val="28"/>
          <w:szCs w:val="28"/>
        </w:rPr>
        <w:t xml:space="preserve"> или при молчании участника</w:t>
      </w:r>
      <w:r w:rsidR="001E5781" w:rsidRPr="009001D3">
        <w:rPr>
          <w:rFonts w:ascii="Times New Roman" w:hAnsi="Times New Roman" w:cs="Times New Roman"/>
          <w:sz w:val="28"/>
          <w:szCs w:val="28"/>
        </w:rPr>
        <w:t xml:space="preserve">, судья </w:t>
      </w:r>
      <w:r w:rsidR="00FF317C" w:rsidRPr="009001D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E5781" w:rsidRPr="009001D3" w:rsidRDefault="001E5781" w:rsidP="0018503A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Засчитать </w:t>
      </w:r>
      <w:r w:rsidR="00FF317C" w:rsidRPr="009001D3">
        <w:rPr>
          <w:rFonts w:ascii="Times New Roman" w:hAnsi="Times New Roman" w:cs="Times New Roman"/>
          <w:sz w:val="28"/>
          <w:szCs w:val="28"/>
        </w:rPr>
        <w:t xml:space="preserve">выбывшему </w:t>
      </w:r>
      <w:r w:rsidRPr="009001D3">
        <w:rPr>
          <w:rFonts w:ascii="Times New Roman" w:hAnsi="Times New Roman" w:cs="Times New Roman"/>
          <w:sz w:val="28"/>
          <w:szCs w:val="28"/>
        </w:rPr>
        <w:t>участнику поражения во всех оставшихся партиях</w:t>
      </w:r>
      <w:r w:rsidR="00FF317C" w:rsidRPr="009001D3">
        <w:rPr>
          <w:rFonts w:ascii="Times New Roman" w:hAnsi="Times New Roman" w:cs="Times New Roman"/>
          <w:sz w:val="28"/>
          <w:szCs w:val="28"/>
        </w:rPr>
        <w:t>.</w:t>
      </w:r>
    </w:p>
    <w:p w:rsidR="001E5781" w:rsidRPr="009001D3" w:rsidRDefault="001E5781" w:rsidP="0018503A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Остановить все партии участника и передать их на присуждение</w:t>
      </w:r>
      <w:r w:rsidR="00FF317C" w:rsidRPr="009001D3">
        <w:rPr>
          <w:rFonts w:ascii="Times New Roman" w:hAnsi="Times New Roman" w:cs="Times New Roman"/>
          <w:sz w:val="28"/>
          <w:szCs w:val="28"/>
        </w:rPr>
        <w:t>.</w:t>
      </w:r>
    </w:p>
    <w:p w:rsidR="001E5781" w:rsidRPr="009001D3" w:rsidRDefault="001E5781" w:rsidP="0018503A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Исключить участника с обнулением всех его партий</w:t>
      </w:r>
      <w:r w:rsidR="00FF317C" w:rsidRPr="009001D3">
        <w:rPr>
          <w:rFonts w:ascii="Times New Roman" w:hAnsi="Times New Roman" w:cs="Times New Roman"/>
          <w:sz w:val="28"/>
          <w:szCs w:val="28"/>
        </w:rPr>
        <w:t>.</w:t>
      </w:r>
    </w:p>
    <w:p w:rsidR="001E5781" w:rsidRPr="009001D3" w:rsidRDefault="001E5781" w:rsidP="0018503A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Запросить организатора турнира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Pr="009001D3">
        <w:rPr>
          <w:rFonts w:ascii="Times New Roman" w:hAnsi="Times New Roman" w:cs="Times New Roman"/>
          <w:sz w:val="28"/>
          <w:szCs w:val="28"/>
        </w:rPr>
        <w:t>о замене выбыв</w:t>
      </w:r>
      <w:r w:rsidR="00FF317C" w:rsidRPr="009001D3">
        <w:rPr>
          <w:rFonts w:ascii="Times New Roman" w:hAnsi="Times New Roman" w:cs="Times New Roman"/>
          <w:sz w:val="28"/>
          <w:szCs w:val="28"/>
        </w:rPr>
        <w:t>ш</w:t>
      </w:r>
      <w:r w:rsidRPr="009001D3">
        <w:rPr>
          <w:rFonts w:ascii="Times New Roman" w:hAnsi="Times New Roman" w:cs="Times New Roman"/>
          <w:sz w:val="28"/>
          <w:szCs w:val="28"/>
        </w:rPr>
        <w:t>его участника</w:t>
      </w:r>
      <w:r w:rsidR="00FF317C" w:rsidRPr="009001D3">
        <w:rPr>
          <w:rFonts w:ascii="Times New Roman" w:hAnsi="Times New Roman" w:cs="Times New Roman"/>
          <w:sz w:val="28"/>
          <w:szCs w:val="28"/>
        </w:rPr>
        <w:t>.</w:t>
      </w:r>
      <w:r w:rsidR="008172EF" w:rsidRPr="009001D3">
        <w:rPr>
          <w:rFonts w:ascii="Times New Roman" w:hAnsi="Times New Roman" w:cs="Times New Roman"/>
          <w:sz w:val="28"/>
          <w:szCs w:val="28"/>
        </w:rPr>
        <w:br/>
      </w:r>
    </w:p>
    <w:p w:rsidR="00630E53" w:rsidRPr="009001D3" w:rsidRDefault="009F595D" w:rsidP="0018503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781" w:rsidRPr="009001D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30E53" w:rsidRPr="009001D3">
        <w:rPr>
          <w:rFonts w:ascii="Times New Roman" w:hAnsi="Times New Roman" w:cs="Times New Roman"/>
          <w:sz w:val="28"/>
          <w:szCs w:val="28"/>
        </w:rPr>
        <w:t>соревнования (</w:t>
      </w:r>
      <w:r w:rsidR="001E5781" w:rsidRPr="009001D3">
        <w:rPr>
          <w:rFonts w:ascii="Times New Roman" w:hAnsi="Times New Roman" w:cs="Times New Roman"/>
          <w:sz w:val="28"/>
          <w:szCs w:val="28"/>
        </w:rPr>
        <w:t>турнира</w:t>
      </w:r>
      <w:r w:rsidR="00630E53" w:rsidRPr="009001D3">
        <w:rPr>
          <w:rFonts w:ascii="Times New Roman" w:hAnsi="Times New Roman" w:cs="Times New Roman"/>
          <w:sz w:val="28"/>
          <w:szCs w:val="28"/>
        </w:rPr>
        <w:t>):</w:t>
      </w:r>
    </w:p>
    <w:p w:rsidR="00D10E28" w:rsidRPr="009001D3" w:rsidRDefault="00630E53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Размещает на сервере анонсы </w:t>
      </w:r>
      <w:r w:rsidR="001E5781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Pr="009001D3">
        <w:rPr>
          <w:rFonts w:ascii="Times New Roman" w:hAnsi="Times New Roman" w:cs="Times New Roman"/>
          <w:sz w:val="28"/>
          <w:szCs w:val="28"/>
        </w:rPr>
        <w:t>новых соревнований (турниров) с указанием вида шахмат, контроля времени и других  условий, относящихся  к соревнованию</w:t>
      </w:r>
      <w:r w:rsidR="00D10E28" w:rsidRPr="009001D3">
        <w:rPr>
          <w:rFonts w:ascii="Times New Roman" w:hAnsi="Times New Roman" w:cs="Times New Roman"/>
          <w:sz w:val="28"/>
          <w:szCs w:val="28"/>
        </w:rPr>
        <w:t>.</w:t>
      </w:r>
    </w:p>
    <w:p w:rsidR="00630E53" w:rsidRPr="009001D3" w:rsidRDefault="00630E53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Принимает поданные заявки или отклоняет их. При наличии большого количества заявок и принятии решении о создании </w:t>
      </w:r>
      <w:r w:rsidR="003461CF" w:rsidRPr="009001D3">
        <w:rPr>
          <w:rFonts w:ascii="Times New Roman" w:hAnsi="Times New Roman" w:cs="Times New Roman"/>
          <w:sz w:val="28"/>
          <w:szCs w:val="28"/>
        </w:rPr>
        <w:t xml:space="preserve">другого, аналогичного турнира, оставшиеся заявки </w:t>
      </w:r>
      <w:r w:rsidR="00E81317" w:rsidRPr="009001D3">
        <w:rPr>
          <w:rFonts w:ascii="Times New Roman" w:hAnsi="Times New Roman" w:cs="Times New Roman"/>
          <w:sz w:val="28"/>
          <w:szCs w:val="28"/>
        </w:rPr>
        <w:t xml:space="preserve">могут быть перенесены </w:t>
      </w:r>
      <w:r w:rsidR="003461CF" w:rsidRPr="009001D3">
        <w:rPr>
          <w:rFonts w:ascii="Times New Roman" w:hAnsi="Times New Roman" w:cs="Times New Roman"/>
          <w:sz w:val="28"/>
          <w:szCs w:val="28"/>
        </w:rPr>
        <w:t>в другой турнир (с теми же условиями)</w:t>
      </w:r>
      <w:r w:rsidR="001A6B5A" w:rsidRPr="009001D3">
        <w:rPr>
          <w:rFonts w:ascii="Times New Roman" w:hAnsi="Times New Roman" w:cs="Times New Roman"/>
          <w:sz w:val="28"/>
          <w:szCs w:val="28"/>
        </w:rPr>
        <w:t xml:space="preserve"> по согласованию с заявителями.</w:t>
      </w:r>
    </w:p>
    <w:p w:rsidR="003461CF" w:rsidRPr="009001D3" w:rsidRDefault="003461CF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Назначает судью турнира</w:t>
      </w:r>
      <w:r w:rsidR="001A6B5A" w:rsidRPr="009001D3">
        <w:rPr>
          <w:rFonts w:ascii="Times New Roman" w:hAnsi="Times New Roman" w:cs="Times New Roman"/>
          <w:sz w:val="28"/>
          <w:szCs w:val="28"/>
        </w:rPr>
        <w:t>.</w:t>
      </w:r>
      <w:r w:rsidRPr="009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CF" w:rsidRPr="009001D3" w:rsidRDefault="003461CF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Запускает турнир</w:t>
      </w:r>
      <w:r w:rsidR="00D823D4" w:rsidRPr="00900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3DE" w:rsidRDefault="003461C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Организатор может</w:t>
      </w:r>
      <w:r w:rsidR="004223DE">
        <w:rPr>
          <w:rFonts w:ascii="Times New Roman" w:hAnsi="Times New Roman" w:cs="Times New Roman"/>
          <w:sz w:val="28"/>
          <w:szCs w:val="28"/>
        </w:rPr>
        <w:t>:</w:t>
      </w:r>
    </w:p>
    <w:p w:rsidR="009F595D" w:rsidRDefault="00D823D4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- до запуска турнира изменить его условия</w:t>
      </w:r>
      <w:r w:rsidR="001A6B5A" w:rsidRPr="009001D3">
        <w:rPr>
          <w:rFonts w:ascii="Times New Roman" w:hAnsi="Times New Roman" w:cs="Times New Roman"/>
          <w:sz w:val="28"/>
          <w:szCs w:val="28"/>
        </w:rPr>
        <w:t xml:space="preserve">: </w:t>
      </w:r>
      <w:r w:rsidRPr="009001D3">
        <w:rPr>
          <w:rFonts w:ascii="Times New Roman" w:hAnsi="Times New Roman" w:cs="Times New Roman"/>
          <w:sz w:val="28"/>
          <w:szCs w:val="28"/>
        </w:rPr>
        <w:t xml:space="preserve"> контроль времени, дату старта</w:t>
      </w:r>
      <w:r w:rsidR="001A6B5A" w:rsidRPr="009001D3">
        <w:rPr>
          <w:rFonts w:ascii="Times New Roman" w:hAnsi="Times New Roman" w:cs="Times New Roman"/>
          <w:sz w:val="28"/>
          <w:szCs w:val="28"/>
        </w:rPr>
        <w:t>;</w:t>
      </w:r>
      <w:r w:rsidR="003461CF" w:rsidRPr="009001D3">
        <w:rPr>
          <w:rFonts w:ascii="Times New Roman" w:hAnsi="Times New Roman" w:cs="Times New Roman"/>
          <w:sz w:val="28"/>
          <w:szCs w:val="28"/>
        </w:rPr>
        <w:br/>
        <w:t>- исключать участников из турнира и (или) включать новых участников в турнир</w:t>
      </w:r>
      <w:r w:rsidR="001A6B5A" w:rsidRPr="009001D3">
        <w:rPr>
          <w:rFonts w:ascii="Times New Roman" w:hAnsi="Times New Roman" w:cs="Times New Roman"/>
          <w:sz w:val="28"/>
          <w:szCs w:val="28"/>
        </w:rPr>
        <w:t>;</w:t>
      </w:r>
      <w:r w:rsidR="003461CF" w:rsidRPr="009001D3">
        <w:rPr>
          <w:rFonts w:ascii="Times New Roman" w:hAnsi="Times New Roman" w:cs="Times New Roman"/>
          <w:sz w:val="28"/>
          <w:szCs w:val="28"/>
        </w:rPr>
        <w:br/>
        <w:t>- заменять судью в ходе соревнования</w:t>
      </w:r>
      <w:r w:rsidR="009F595D">
        <w:rPr>
          <w:rFonts w:ascii="Times New Roman" w:hAnsi="Times New Roman" w:cs="Times New Roman"/>
          <w:sz w:val="28"/>
          <w:szCs w:val="28"/>
        </w:rPr>
        <w:t>;</w:t>
      </w:r>
    </w:p>
    <w:p w:rsidR="009F595D" w:rsidRDefault="003461C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- назначать присуждающего арбитра</w:t>
      </w:r>
      <w:r w:rsidR="009F595D">
        <w:rPr>
          <w:rFonts w:ascii="Times New Roman" w:hAnsi="Times New Roman" w:cs="Times New Roman"/>
          <w:sz w:val="28"/>
          <w:szCs w:val="28"/>
        </w:rPr>
        <w:t>;</w:t>
      </w:r>
    </w:p>
    <w:p w:rsidR="001032F7" w:rsidRDefault="001032F7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0B5">
        <w:rPr>
          <w:rFonts w:ascii="Times New Roman" w:hAnsi="Times New Roman" w:cs="Times New Roman"/>
          <w:sz w:val="28"/>
          <w:szCs w:val="28"/>
        </w:rPr>
        <w:t>устанавливать квалификационные нормы в турнире;</w:t>
      </w:r>
    </w:p>
    <w:p w:rsidR="00C36F04" w:rsidRDefault="003461C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- принимать решения в тех случаях, где права судьи недостаточны или не определены</w:t>
      </w:r>
      <w:r w:rsidR="001A6B5A" w:rsidRPr="009001D3">
        <w:rPr>
          <w:rFonts w:ascii="Times New Roman" w:hAnsi="Times New Roman" w:cs="Times New Roman"/>
          <w:sz w:val="28"/>
          <w:szCs w:val="28"/>
        </w:rPr>
        <w:t>;</w:t>
      </w:r>
      <w:r w:rsidRPr="009001D3">
        <w:rPr>
          <w:rFonts w:ascii="Times New Roman" w:hAnsi="Times New Roman" w:cs="Times New Roman"/>
          <w:sz w:val="28"/>
          <w:szCs w:val="28"/>
        </w:rPr>
        <w:br/>
        <w:t>- прекращать или временно приостанавливать проведение турнира</w:t>
      </w:r>
      <w:r w:rsidR="001A6B5A" w:rsidRPr="009001D3">
        <w:rPr>
          <w:rFonts w:ascii="Times New Roman" w:hAnsi="Times New Roman" w:cs="Times New Roman"/>
          <w:sz w:val="28"/>
          <w:szCs w:val="28"/>
        </w:rPr>
        <w:t>.</w:t>
      </w:r>
      <w:r w:rsidRPr="009001D3">
        <w:rPr>
          <w:rFonts w:ascii="Times New Roman" w:hAnsi="Times New Roman" w:cs="Times New Roman"/>
          <w:sz w:val="28"/>
          <w:szCs w:val="28"/>
        </w:rPr>
        <w:br/>
      </w:r>
    </w:p>
    <w:p w:rsidR="00C36F04" w:rsidRDefault="00C36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6F04" w:rsidRPr="006276E5" w:rsidRDefault="00C36F04" w:rsidP="00C36F04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6E5">
        <w:rPr>
          <w:rFonts w:ascii="Times New Roman" w:hAnsi="Times New Roman" w:cs="Times New Roman"/>
          <w:b/>
          <w:sz w:val="26"/>
          <w:szCs w:val="26"/>
        </w:rPr>
        <w:lastRenderedPageBreak/>
        <w:t>ВНИМАНИЕ!</w:t>
      </w:r>
    </w:p>
    <w:p w:rsidR="00C36F04" w:rsidRPr="006276E5" w:rsidRDefault="00C36F04" w:rsidP="00C36F04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276E5">
        <w:rPr>
          <w:rFonts w:ascii="Times New Roman" w:hAnsi="Times New Roman" w:cs="Times New Roman"/>
          <w:sz w:val="26"/>
          <w:szCs w:val="26"/>
        </w:rPr>
        <w:t>Рокировка и ходы с превращением фигуры на сайте выполняются в два шага, как показано на следующей картинке:</w:t>
      </w:r>
    </w:p>
    <w:p w:rsidR="00C36F04" w:rsidRPr="006276E5" w:rsidRDefault="00C36F04" w:rsidP="00C36F04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76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F9BF95" wp14:editId="763791B7">
            <wp:extent cx="6646545" cy="3876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04" w:rsidRPr="006276E5" w:rsidRDefault="00C36F04" w:rsidP="00C36F04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461CF" w:rsidRPr="009001D3" w:rsidRDefault="003461C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3461CF" w:rsidRPr="009001D3" w:rsidSect="00185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97" w:rsidRDefault="002B7C97" w:rsidP="008B2027">
      <w:pPr>
        <w:spacing w:after="0" w:line="240" w:lineRule="auto"/>
      </w:pPr>
      <w:r>
        <w:separator/>
      </w:r>
    </w:p>
  </w:endnote>
  <w:endnote w:type="continuationSeparator" w:id="0">
    <w:p w:rsidR="002B7C97" w:rsidRDefault="002B7C97" w:rsidP="008B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27" w:rsidRDefault="008B20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27" w:rsidRDefault="008B20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27" w:rsidRDefault="008B20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97" w:rsidRDefault="002B7C97" w:rsidP="008B2027">
      <w:pPr>
        <w:spacing w:after="0" w:line="240" w:lineRule="auto"/>
      </w:pPr>
      <w:r>
        <w:separator/>
      </w:r>
    </w:p>
  </w:footnote>
  <w:footnote w:type="continuationSeparator" w:id="0">
    <w:p w:rsidR="002B7C97" w:rsidRDefault="002B7C97" w:rsidP="008B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27" w:rsidRDefault="008B20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27" w:rsidRDefault="008B20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27" w:rsidRDefault="008B20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0D3"/>
    <w:multiLevelType w:val="hybridMultilevel"/>
    <w:tmpl w:val="7954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37"/>
    <w:rsid w:val="00011770"/>
    <w:rsid w:val="000218E5"/>
    <w:rsid w:val="00022857"/>
    <w:rsid w:val="0002781B"/>
    <w:rsid w:val="00075EE4"/>
    <w:rsid w:val="000C5F03"/>
    <w:rsid w:val="000C7647"/>
    <w:rsid w:val="000F0618"/>
    <w:rsid w:val="001032F7"/>
    <w:rsid w:val="00117D11"/>
    <w:rsid w:val="00174035"/>
    <w:rsid w:val="00177E52"/>
    <w:rsid w:val="0018503A"/>
    <w:rsid w:val="001A6B5A"/>
    <w:rsid w:val="001C364D"/>
    <w:rsid w:val="001E5781"/>
    <w:rsid w:val="002813BE"/>
    <w:rsid w:val="002823F2"/>
    <w:rsid w:val="002B7C97"/>
    <w:rsid w:val="00301E1D"/>
    <w:rsid w:val="003204B1"/>
    <w:rsid w:val="003461CF"/>
    <w:rsid w:val="00351F2A"/>
    <w:rsid w:val="003560CD"/>
    <w:rsid w:val="00375FB9"/>
    <w:rsid w:val="003924F9"/>
    <w:rsid w:val="003E7789"/>
    <w:rsid w:val="003F3C20"/>
    <w:rsid w:val="004223DE"/>
    <w:rsid w:val="0043028E"/>
    <w:rsid w:val="004372FF"/>
    <w:rsid w:val="00462AC4"/>
    <w:rsid w:val="004D5EAB"/>
    <w:rsid w:val="004E3C2A"/>
    <w:rsid w:val="004E5393"/>
    <w:rsid w:val="005121E0"/>
    <w:rsid w:val="005246DB"/>
    <w:rsid w:val="00533D30"/>
    <w:rsid w:val="00550401"/>
    <w:rsid w:val="0058382D"/>
    <w:rsid w:val="00630E53"/>
    <w:rsid w:val="00661E41"/>
    <w:rsid w:val="00684CE2"/>
    <w:rsid w:val="00684F49"/>
    <w:rsid w:val="006A2176"/>
    <w:rsid w:val="006A33F5"/>
    <w:rsid w:val="006B3432"/>
    <w:rsid w:val="006D0E5F"/>
    <w:rsid w:val="006E7F67"/>
    <w:rsid w:val="007239C9"/>
    <w:rsid w:val="00761345"/>
    <w:rsid w:val="007A3641"/>
    <w:rsid w:val="00803033"/>
    <w:rsid w:val="00814A8B"/>
    <w:rsid w:val="00816375"/>
    <w:rsid w:val="00816F0F"/>
    <w:rsid w:val="008172EF"/>
    <w:rsid w:val="00823FB4"/>
    <w:rsid w:val="0084633A"/>
    <w:rsid w:val="00867CBC"/>
    <w:rsid w:val="008B2027"/>
    <w:rsid w:val="008B37C9"/>
    <w:rsid w:val="008B6CF1"/>
    <w:rsid w:val="008E34A9"/>
    <w:rsid w:val="008E5CE9"/>
    <w:rsid w:val="009001D3"/>
    <w:rsid w:val="00907937"/>
    <w:rsid w:val="0091541B"/>
    <w:rsid w:val="009277DC"/>
    <w:rsid w:val="009333F9"/>
    <w:rsid w:val="009604FA"/>
    <w:rsid w:val="00964E79"/>
    <w:rsid w:val="009A418D"/>
    <w:rsid w:val="009A4B71"/>
    <w:rsid w:val="009A54E0"/>
    <w:rsid w:val="009C67A1"/>
    <w:rsid w:val="009D00B4"/>
    <w:rsid w:val="009F32F5"/>
    <w:rsid w:val="009F595D"/>
    <w:rsid w:val="00A02345"/>
    <w:rsid w:val="00A249AF"/>
    <w:rsid w:val="00A25773"/>
    <w:rsid w:val="00A6394D"/>
    <w:rsid w:val="00A75FB3"/>
    <w:rsid w:val="00A86B76"/>
    <w:rsid w:val="00A937AC"/>
    <w:rsid w:val="00A942C2"/>
    <w:rsid w:val="00A96CB7"/>
    <w:rsid w:val="00AC22CD"/>
    <w:rsid w:val="00AD6EDD"/>
    <w:rsid w:val="00AE0EEC"/>
    <w:rsid w:val="00AE4414"/>
    <w:rsid w:val="00B10B93"/>
    <w:rsid w:val="00B47198"/>
    <w:rsid w:val="00B664BB"/>
    <w:rsid w:val="00B749A3"/>
    <w:rsid w:val="00B83583"/>
    <w:rsid w:val="00BE56A8"/>
    <w:rsid w:val="00BF6F51"/>
    <w:rsid w:val="00C260F0"/>
    <w:rsid w:val="00C36F04"/>
    <w:rsid w:val="00CD0FFE"/>
    <w:rsid w:val="00CF130F"/>
    <w:rsid w:val="00CF2B88"/>
    <w:rsid w:val="00D10E28"/>
    <w:rsid w:val="00D34AB1"/>
    <w:rsid w:val="00D54F8E"/>
    <w:rsid w:val="00D74660"/>
    <w:rsid w:val="00D816E8"/>
    <w:rsid w:val="00D823D4"/>
    <w:rsid w:val="00D860B5"/>
    <w:rsid w:val="00D92628"/>
    <w:rsid w:val="00DC2B68"/>
    <w:rsid w:val="00DC6903"/>
    <w:rsid w:val="00DD7D43"/>
    <w:rsid w:val="00E24AD0"/>
    <w:rsid w:val="00E338B9"/>
    <w:rsid w:val="00E644CB"/>
    <w:rsid w:val="00E81317"/>
    <w:rsid w:val="00EA02DE"/>
    <w:rsid w:val="00EA56AF"/>
    <w:rsid w:val="00EB3DB6"/>
    <w:rsid w:val="00EB6FDD"/>
    <w:rsid w:val="00EF1A06"/>
    <w:rsid w:val="00F23D70"/>
    <w:rsid w:val="00F25EE1"/>
    <w:rsid w:val="00F26830"/>
    <w:rsid w:val="00F63FAF"/>
    <w:rsid w:val="00F8656A"/>
    <w:rsid w:val="00F969F8"/>
    <w:rsid w:val="00FC333B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16BF"/>
  <w15:docId w15:val="{5A617618-C561-4303-9A79-33E2A00C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37"/>
    <w:pPr>
      <w:ind w:left="720"/>
      <w:contextualSpacing/>
    </w:pPr>
  </w:style>
  <w:style w:type="paragraph" w:customStyle="1" w:styleId="pboth">
    <w:name w:val="pboth"/>
    <w:basedOn w:val="a"/>
    <w:rsid w:val="00D1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6E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027"/>
  </w:style>
  <w:style w:type="paragraph" w:styleId="a7">
    <w:name w:val="footer"/>
    <w:basedOn w:val="a"/>
    <w:link w:val="a8"/>
    <w:uiPriority w:val="99"/>
    <w:unhideWhenUsed/>
    <w:rsid w:val="008B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027"/>
  </w:style>
  <w:style w:type="paragraph" w:styleId="a9">
    <w:name w:val="Balloon Text"/>
    <w:basedOn w:val="a"/>
    <w:link w:val="aa"/>
    <w:uiPriority w:val="99"/>
    <w:semiHidden/>
    <w:unhideWhenUsed/>
    <w:rsid w:val="00C3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BBAD9-DE11-4531-B392-31987E5E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2</cp:revision>
  <dcterms:created xsi:type="dcterms:W3CDTF">2023-04-27T13:18:00Z</dcterms:created>
  <dcterms:modified xsi:type="dcterms:W3CDTF">2023-04-27T13:18:00Z</dcterms:modified>
</cp:coreProperties>
</file>